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南江县</w:t>
      </w:r>
      <w:r>
        <w:rPr>
          <w:rFonts w:hint="eastAsia" w:ascii="方正小标宋简体" w:eastAsia="方正小标宋简体"/>
          <w:sz w:val="44"/>
          <w:szCs w:val="44"/>
        </w:rPr>
        <w:t>煤矿安全工作责任人清单</w:t>
      </w:r>
    </w:p>
    <w:p>
      <w:pPr>
        <w:spacing w:after="0" w:line="560" w:lineRule="exact"/>
        <w:ind w:left="346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（县级）</w:t>
      </w:r>
    </w:p>
    <w:p>
      <w:pPr>
        <w:tabs>
          <w:tab w:val="center" w:pos="4570"/>
          <w:tab w:val="right" w:pos="9024"/>
        </w:tabs>
        <w:spacing w:after="0" w:line="560" w:lineRule="exact"/>
        <w:ind w:left="-425" w:leftChars="-193" w:right="-341" w:rightChars="-155"/>
        <w:rPr>
          <w:rFonts w:ascii="仿宋_GB2312" w:eastAsia="仿宋_GB2312"/>
          <w:sz w:val="21"/>
          <w:szCs w:val="21"/>
        </w:rPr>
      </w:pP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117"/>
        <w:gridCol w:w="1984"/>
        <w:gridCol w:w="198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30" w:type="dxa"/>
            <w:vAlign w:val="center"/>
          </w:tcPr>
          <w:p>
            <w:pPr>
              <w:spacing w:after="0"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包干层级</w:t>
            </w:r>
          </w:p>
        </w:tc>
        <w:tc>
          <w:tcPr>
            <w:tcW w:w="1117" w:type="dxa"/>
            <w:vAlign w:val="center"/>
          </w:tcPr>
          <w:p>
            <w:pPr>
              <w:spacing w:after="0"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after="0"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责任包干煤矿</w:t>
            </w:r>
          </w:p>
        </w:tc>
        <w:tc>
          <w:tcPr>
            <w:tcW w:w="1985" w:type="dxa"/>
            <w:vAlign w:val="center"/>
          </w:tcPr>
          <w:p>
            <w:pPr>
              <w:spacing w:after="0"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责任包干领导</w:t>
            </w:r>
          </w:p>
        </w:tc>
        <w:tc>
          <w:tcPr>
            <w:tcW w:w="1417" w:type="dxa"/>
            <w:vAlign w:val="center"/>
          </w:tcPr>
          <w:p>
            <w:pPr>
              <w:spacing w:after="0"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spacing w:after="0"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县包煤矿</w:t>
            </w:r>
          </w:p>
        </w:tc>
        <w:tc>
          <w:tcPr>
            <w:tcW w:w="11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南江县煤电有限责任公司南江煤矿</w:t>
            </w:r>
          </w:p>
        </w:tc>
        <w:tc>
          <w:tcPr>
            <w:tcW w:w="198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李斌</w:t>
            </w:r>
          </w:p>
        </w:tc>
        <w:tc>
          <w:tcPr>
            <w:tcW w:w="14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县委常委、常务副县长</w:t>
            </w:r>
          </w:p>
        </w:tc>
        <w:tc>
          <w:tcPr>
            <w:tcW w:w="1418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13989156678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continue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南江启德煤业有限公司红潭河煤矿</w:t>
            </w:r>
          </w:p>
        </w:tc>
        <w:tc>
          <w:tcPr>
            <w:tcW w:w="198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李小河</w:t>
            </w:r>
          </w:p>
        </w:tc>
        <w:tc>
          <w:tcPr>
            <w:tcW w:w="14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副县长</w:t>
            </w:r>
          </w:p>
        </w:tc>
        <w:tc>
          <w:tcPr>
            <w:tcW w:w="1418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13980298556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30" w:type="dxa"/>
            <w:vMerge w:val="continue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17" w:type="dxa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1418" w:type="dxa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南江县</w:t>
      </w:r>
      <w:r>
        <w:rPr>
          <w:rFonts w:ascii="方正小标宋简体" w:eastAsia="方正小标宋简体"/>
          <w:sz w:val="44"/>
          <w:szCs w:val="44"/>
        </w:rPr>
        <w:t>煤矿驻矿安全监管责任人清单</w:t>
      </w:r>
    </w:p>
    <w:p>
      <w:pPr>
        <w:tabs>
          <w:tab w:val="center" w:pos="4570"/>
          <w:tab w:val="right" w:pos="9024"/>
        </w:tabs>
        <w:spacing w:after="0" w:line="560" w:lineRule="exact"/>
        <w:ind w:left="-425" w:leftChars="-193" w:right="-341" w:rightChars="-155"/>
        <w:rPr>
          <w:rFonts w:ascii="仿宋_GB2312" w:eastAsia="仿宋_GB2312"/>
          <w:sz w:val="21"/>
          <w:szCs w:val="21"/>
        </w:rPr>
      </w:pPr>
    </w:p>
    <w:tbl>
      <w:tblPr>
        <w:tblStyle w:val="11"/>
        <w:tblW w:w="10158" w:type="dxa"/>
        <w:jc w:val="center"/>
        <w:tblLayout w:type="autofit"/>
        <w:tblCellMar>
          <w:top w:w="0" w:type="dxa"/>
          <w:left w:w="0" w:type="dxa"/>
          <w:bottom w:w="0" w:type="dxa"/>
          <w:right w:w="115" w:type="dxa"/>
        </w:tblCellMar>
      </w:tblPr>
      <w:tblGrid>
        <w:gridCol w:w="1728"/>
        <w:gridCol w:w="1175"/>
        <w:gridCol w:w="2242"/>
        <w:gridCol w:w="1963"/>
        <w:gridCol w:w="1515"/>
        <w:gridCol w:w="1535"/>
      </w:tblGrid>
      <w:tr>
        <w:tblPrEx>
          <w:tblCellMar>
            <w:top w:w="0" w:type="dxa"/>
            <w:left w:w="0" w:type="dxa"/>
            <w:bottom w:w="0" w:type="dxa"/>
            <w:right w:w="115" w:type="dxa"/>
          </w:tblCellMar>
        </w:tblPrEx>
        <w:trPr>
          <w:trHeight w:val="970" w:hRule="atLeast"/>
          <w:jc w:val="center"/>
        </w:trPr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包干层级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责任煤矿</w:t>
            </w:r>
          </w:p>
        </w:tc>
        <w:tc>
          <w:tcPr>
            <w:tcW w:w="1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驻矿安监员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15" w:type="dxa"/>
          </w:tblCellMar>
        </w:tblPrEx>
        <w:trPr>
          <w:trHeight w:val="862" w:hRule="atLeast"/>
          <w:jc w:val="center"/>
        </w:trPr>
        <w:tc>
          <w:tcPr>
            <w:tcW w:w="17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253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驻矿监管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103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南江县煤电有限责任公司南江煤矿</w:t>
            </w:r>
          </w:p>
        </w:tc>
        <w:tc>
          <w:tcPr>
            <w:tcW w:w="1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岳杨杰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集州街道办事处工作人员</w:t>
            </w:r>
          </w:p>
        </w:tc>
        <w:tc>
          <w:tcPr>
            <w:tcW w:w="1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18398996672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15" w:type="dxa"/>
          </w:tblCellMar>
        </w:tblPrEx>
        <w:trPr>
          <w:trHeight w:val="8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103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2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南江启德煤业有限公司红潭河煤矿</w:t>
            </w:r>
          </w:p>
        </w:tc>
        <w:tc>
          <w:tcPr>
            <w:tcW w:w="1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刘基荣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公山镇人民政府工作人员</w:t>
            </w:r>
          </w:p>
        </w:tc>
        <w:tc>
          <w:tcPr>
            <w:tcW w:w="1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15828912142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15" w:type="dxa"/>
          </w:tblCellMar>
        </w:tblPrEx>
        <w:trPr>
          <w:trHeight w:val="85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ind w:right="-67"/>
      </w:pP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南江县</w:t>
      </w:r>
      <w:r>
        <w:rPr>
          <w:rFonts w:hint="eastAsia" w:ascii="方正小标宋简体" w:eastAsia="方正小标宋简体"/>
          <w:sz w:val="44"/>
          <w:szCs w:val="44"/>
        </w:rPr>
        <w:t>煤矿安全监管专班责任人清单</w:t>
      </w:r>
    </w:p>
    <w:p>
      <w:pPr>
        <w:tabs>
          <w:tab w:val="center" w:pos="4570"/>
          <w:tab w:val="right" w:pos="9024"/>
        </w:tabs>
        <w:spacing w:after="0" w:line="560" w:lineRule="exact"/>
        <w:ind w:left="-425" w:leftChars="-193" w:right="-341" w:rightChars="-155"/>
        <w:rPr>
          <w:rFonts w:ascii="仿宋_GB2312" w:eastAsia="仿宋_GB2312"/>
          <w:sz w:val="21"/>
          <w:szCs w:val="21"/>
        </w:rPr>
      </w:pPr>
      <w:bookmarkStart w:id="0" w:name="_Hlk63697599"/>
    </w:p>
    <w:bookmarkEnd w:id="0"/>
    <w:tbl>
      <w:tblPr>
        <w:tblStyle w:val="11"/>
        <w:tblW w:w="10629" w:type="dxa"/>
        <w:jc w:val="center"/>
        <w:tblLayout w:type="autofit"/>
        <w:tblCellMar>
          <w:top w:w="0" w:type="dxa"/>
          <w:left w:w="0" w:type="dxa"/>
          <w:bottom w:w="0" w:type="dxa"/>
          <w:right w:w="238" w:type="dxa"/>
        </w:tblCellMar>
      </w:tblPr>
      <w:tblGrid>
        <w:gridCol w:w="1804"/>
        <w:gridCol w:w="730"/>
        <w:gridCol w:w="1450"/>
        <w:gridCol w:w="1712"/>
        <w:gridCol w:w="3307"/>
        <w:gridCol w:w="1626"/>
      </w:tblGrid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960" w:hRule="atLeast"/>
          <w:jc w:val="center"/>
        </w:trPr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ind w:left="384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包干层级</w:t>
            </w:r>
          </w:p>
        </w:tc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ind w:right="-167" w:rightChars="-76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监督管理煤矿</w:t>
            </w:r>
          </w:p>
        </w:tc>
        <w:tc>
          <w:tcPr>
            <w:tcW w:w="17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专班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  <w:t>责任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560" w:lineRule="exact"/>
              <w:ind w:left="259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362" w:hRule="atLeast"/>
          <w:jc w:val="center"/>
        </w:trPr>
        <w:tc>
          <w:tcPr>
            <w:tcW w:w="18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442" w:right="18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煤矿安全监管专班</w:t>
            </w:r>
          </w:p>
        </w:tc>
        <w:tc>
          <w:tcPr>
            <w:tcW w:w="7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ind w:left="235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45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ind w:left="220" w:leftChars="100" w:firstLine="0" w:firstLineChars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南江县煤电有限责任公司南江煤矿</w:t>
            </w:r>
          </w:p>
        </w:tc>
        <w:tc>
          <w:tcPr>
            <w:tcW w:w="171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岳云龙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（组长）</w:t>
            </w:r>
          </w:p>
        </w:tc>
        <w:tc>
          <w:tcPr>
            <w:tcW w:w="330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ind w:right="-121" w:rightChars="-5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县应急管理局局长</w:t>
            </w: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13698276485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245" w:hRule="atLeast"/>
          <w:jc w:val="center"/>
        </w:trPr>
        <w:tc>
          <w:tcPr>
            <w:tcW w:w="18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442" w:right="18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ind w:left="235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岳强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ind w:right="-121" w:rightChars="-55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县自然资源和规划局副局长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18981675818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210" w:hRule="atLeast"/>
          <w:jc w:val="center"/>
        </w:trPr>
        <w:tc>
          <w:tcPr>
            <w:tcW w:w="18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442" w:right="18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ind w:left="235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何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入海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ind w:right="-121" w:rightChars="-55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县公安局治安大队副大队长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18382869869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252" w:hRule="atLeast"/>
          <w:jc w:val="center"/>
        </w:trPr>
        <w:tc>
          <w:tcPr>
            <w:tcW w:w="18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442" w:right="18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ind w:left="235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何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畅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ind w:right="-121" w:rightChars="-55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集州街道办事处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主任、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武装部长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18086936116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252" w:hRule="atLeast"/>
          <w:jc w:val="center"/>
        </w:trPr>
        <w:tc>
          <w:tcPr>
            <w:tcW w:w="18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442" w:right="18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ind w:left="235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向元岐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国网南江县供电公司副总经理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13981689990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166" w:hRule="atLeast"/>
          <w:jc w:val="center"/>
        </w:trPr>
        <w:tc>
          <w:tcPr>
            <w:tcW w:w="18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442" w:right="18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ind w:left="235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ind w:right="-121" w:rightChars="-55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420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235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45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ind w:left="220" w:leftChars="100" w:firstLine="0" w:firstLineChars="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南江启德煤业有限公司红潭河煤矿</w:t>
            </w:r>
          </w:p>
        </w:tc>
        <w:tc>
          <w:tcPr>
            <w:tcW w:w="171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张栓荣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（组长）</w:t>
            </w:r>
          </w:p>
        </w:tc>
        <w:tc>
          <w:tcPr>
            <w:tcW w:w="330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right="-121" w:rightChars="-55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县应急管理局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党委委员、应急管理综合行政执法大队副大队长</w:t>
            </w: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18728755188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428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235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唐铭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ind w:right="-121" w:rightChars="-55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县公安局副局长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13608242599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357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235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张惠英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ind w:right="-121" w:rightChars="-55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公山镇镇长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13778772707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538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235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刘青松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ind w:right="-121" w:rightChars="-55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县自然资源和规划局地矿股股长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17738512231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418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235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陈均明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ind w:right="-121" w:rightChars="-55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国网南江县供电公司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5982707826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467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235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ind w:right="-121" w:rightChars="-55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38" w:type="dxa"/>
          </w:tblCellMar>
        </w:tblPrEx>
        <w:trPr>
          <w:trHeight w:val="1077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400" w:lineRule="exact"/>
              <w:ind w:left="22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4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ind w:right="-67"/>
      </w:pPr>
    </w:p>
    <w:sectPr>
      <w:pgSz w:w="11904" w:h="16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hOTk3MWMzODYzN2EyZjFjYTcyMmFlNDIxOGFlODgifQ=="/>
  </w:docVars>
  <w:rsids>
    <w:rsidRoot w:val="003F6754"/>
    <w:rsid w:val="00214176"/>
    <w:rsid w:val="00275B00"/>
    <w:rsid w:val="00275B04"/>
    <w:rsid w:val="003B17A7"/>
    <w:rsid w:val="003F4151"/>
    <w:rsid w:val="003F6754"/>
    <w:rsid w:val="00564B3E"/>
    <w:rsid w:val="007678C5"/>
    <w:rsid w:val="007B5978"/>
    <w:rsid w:val="008809F4"/>
    <w:rsid w:val="00964FB6"/>
    <w:rsid w:val="00986155"/>
    <w:rsid w:val="00AD0A81"/>
    <w:rsid w:val="00C24E0F"/>
    <w:rsid w:val="00E11989"/>
    <w:rsid w:val="155741AE"/>
    <w:rsid w:val="19E01203"/>
    <w:rsid w:val="39FE6A32"/>
    <w:rsid w:val="3ADD0BAE"/>
    <w:rsid w:val="45AF702F"/>
    <w:rsid w:val="45C06792"/>
    <w:rsid w:val="519B604B"/>
    <w:rsid w:val="59201663"/>
    <w:rsid w:val="665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line="259" w:lineRule="auto"/>
      <w:ind w:left="519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9"/>
    <w:autoRedefine/>
    <w:unhideWhenUsed/>
    <w:qFormat/>
    <w:uiPriority w:val="9"/>
    <w:pPr>
      <w:keepNext/>
      <w:keepLines/>
      <w:spacing w:line="259" w:lineRule="auto"/>
      <w:ind w:left="10" w:right="29" w:hanging="10"/>
      <w:jc w:val="center"/>
      <w:outlineLvl w:val="1"/>
    </w:pPr>
    <w:rPr>
      <w:rFonts w:ascii="微软雅黑" w:hAnsi="微软雅黑" w:eastAsia="微软雅黑" w:cs="微软雅黑"/>
      <w:color w:val="000000"/>
      <w:kern w:val="2"/>
      <w:sz w:val="4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link w:val="3"/>
    <w:autoRedefine/>
    <w:qFormat/>
    <w:uiPriority w:val="0"/>
    <w:rPr>
      <w:rFonts w:ascii="微软雅黑" w:hAnsi="微软雅黑" w:eastAsia="微软雅黑" w:cs="微软雅黑"/>
      <w:color w:val="000000"/>
      <w:sz w:val="42"/>
    </w:rPr>
  </w:style>
  <w:style w:type="character" w:customStyle="1" w:styleId="10">
    <w:name w:val="标题 1 字符"/>
    <w:link w:val="2"/>
    <w:autoRedefine/>
    <w:qFormat/>
    <w:uiPriority w:val="0"/>
    <w:rPr>
      <w:rFonts w:ascii="微软雅黑" w:hAnsi="微软雅黑" w:eastAsia="微软雅黑" w:cs="微软雅黑"/>
      <w:color w:val="000000"/>
      <w:sz w:val="44"/>
    </w:rPr>
  </w:style>
  <w:style w:type="table" w:customStyle="1" w:styleId="11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字符"/>
    <w:basedOn w:val="8"/>
    <w:link w:val="5"/>
    <w:autoRedefine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609</Characters>
  <Lines>3</Lines>
  <Paragraphs>1</Paragraphs>
  <TotalTime>4</TotalTime>
  <ScaleCrop>false</ScaleCrop>
  <LinksUpToDate>false</LinksUpToDate>
  <CharactersWithSpaces>609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2021-10-15T02:57:00Z</dcterms:created>
  <dc:creator>Administrator</dc:creator>
  <cp:lastModifiedBy>天佑手机</cp:lastModifiedBy>
  <cp:lastPrinted>2022-07-27T03:31:00Z</cp:lastPrinted>
  <dcterms:modified xsi:type="dcterms:W3CDTF">2024-05-20T01:49:53Z</dcterms:modified>
  <dc:title>&lt;433A5C55736572735C41646D696E6973747261746F725C4465736B746F705CB9D8D3DAB1A8CBCDC3BABFF3B0B2C8ABB9A4D7F7D4F0C8CEC8CBC7E5B5A5B5C4CDA8D6AA2E6F6664&gt;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27423A1A753A4322B1F37C00D3E66A69_13</vt:lpwstr>
  </property>
</Properties>
</file>