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3E7E5">
      <w:pPr>
        <w:pBdr>
          <w:top w:val="none" w:color="auto" w:sz="0" w:space="0"/>
          <w:left w:val="none" w:color="auto" w:sz="0" w:space="0"/>
          <w:bottom w:val="none" w:color="auto" w:sz="0" w:space="0"/>
          <w:right w:val="none" w:color="auto" w:sz="0" w:space="0"/>
          <w:between w:val="none" w:color="auto" w:sz="0" w:space="0"/>
        </w:pBdr>
        <w:shd w:val="clear"/>
        <w:ind w:right="281" w:rightChars="134"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tbl>
      <w:tblPr>
        <w:tblStyle w:val="11"/>
        <w:tblW w:w="903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231"/>
        <w:gridCol w:w="1186"/>
        <w:gridCol w:w="1155"/>
        <w:gridCol w:w="1155"/>
        <w:gridCol w:w="1155"/>
        <w:gridCol w:w="1155"/>
        <w:gridCol w:w="1156"/>
      </w:tblGrid>
      <w:tr w14:paraId="6C64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33" w:type="dxa"/>
            <w:gridSpan w:val="8"/>
            <w:tcBorders>
              <w:top w:val="nil"/>
              <w:left w:val="nil"/>
              <w:bottom w:val="nil"/>
              <w:right w:val="nil"/>
            </w:tcBorders>
            <w:shd w:val="clear" w:color="auto" w:fill="auto"/>
            <w:noWrap w:val="0"/>
            <w:vAlign w:val="center"/>
          </w:tcPr>
          <w:p w14:paraId="290AE6A6">
            <w:pPr>
              <w:keepNext w:val="0"/>
              <w:keepLines w:val="0"/>
              <w:widowControl/>
              <w:suppressLineNumbers w:val="0"/>
              <w:shd w:val="clear"/>
              <w:jc w:val="center"/>
              <w:textAlignment w:val="center"/>
              <w:rPr>
                <w:rFonts w:ascii="黑体" w:hAnsi="宋体" w:eastAsia="黑体" w:cs="黑体"/>
                <w:b/>
                <w:bCs/>
                <w:i w:val="0"/>
                <w:iCs w:val="0"/>
                <w:color w:val="000000"/>
                <w:sz w:val="32"/>
                <w:szCs w:val="32"/>
                <w:u w:val="none"/>
              </w:rPr>
            </w:pPr>
            <w:bookmarkStart w:id="0" w:name="_GoBack"/>
            <w:r>
              <w:rPr>
                <w:rFonts w:hint="eastAsia" w:ascii="黑体" w:hAnsi="宋体" w:eastAsia="黑体" w:cs="黑体"/>
                <w:b/>
                <w:bCs/>
                <w:i w:val="0"/>
                <w:iCs w:val="0"/>
                <w:color w:val="000000"/>
                <w:kern w:val="0"/>
                <w:sz w:val="32"/>
                <w:szCs w:val="32"/>
                <w:u w:val="none"/>
                <w:lang w:val="en-US" w:eastAsia="zh-CN" w:bidi="ar"/>
              </w:rPr>
              <w:t>2025年地膜科学使用回收任务分解表</w:t>
            </w:r>
            <w:bookmarkEnd w:id="0"/>
          </w:p>
        </w:tc>
      </w:tr>
      <w:tr w14:paraId="69A1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0" w:type="dxa"/>
            <w:vMerge w:val="restart"/>
            <w:tcBorders>
              <w:top w:val="single" w:color="000000" w:sz="4" w:space="0"/>
              <w:left w:val="single" w:color="000000" w:sz="4" w:space="0"/>
              <w:right w:val="single" w:color="000000" w:sz="4" w:space="0"/>
            </w:tcBorders>
            <w:shd w:val="clear" w:color="auto" w:fill="auto"/>
            <w:noWrap w:val="0"/>
            <w:vAlign w:val="center"/>
          </w:tcPr>
          <w:p w14:paraId="4EDE6A7C">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31" w:type="dxa"/>
            <w:vMerge w:val="restart"/>
            <w:tcBorders>
              <w:top w:val="single" w:color="000000" w:sz="4" w:space="0"/>
              <w:left w:val="single" w:color="000000" w:sz="4" w:space="0"/>
              <w:right w:val="single" w:color="000000" w:sz="4" w:space="0"/>
            </w:tcBorders>
            <w:shd w:val="clear" w:color="auto" w:fill="auto"/>
            <w:noWrap w:val="0"/>
            <w:vAlign w:val="center"/>
          </w:tcPr>
          <w:p w14:paraId="4B24DF24">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建设内容</w:t>
            </w:r>
          </w:p>
        </w:tc>
        <w:tc>
          <w:tcPr>
            <w:tcW w:w="1186" w:type="dxa"/>
            <w:vMerge w:val="restart"/>
            <w:tcBorders>
              <w:top w:val="single" w:color="000000" w:sz="4" w:space="0"/>
              <w:left w:val="single" w:color="000000" w:sz="4" w:space="0"/>
              <w:right w:val="single" w:color="000000" w:sz="4" w:space="0"/>
            </w:tcBorders>
            <w:shd w:val="clear" w:color="auto" w:fill="auto"/>
            <w:noWrap w:val="0"/>
            <w:vAlign w:val="center"/>
          </w:tcPr>
          <w:p w14:paraId="6F853103">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乡镇</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F5B11">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地膜推广</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7E2D0">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地膜回收</w:t>
            </w:r>
          </w:p>
        </w:tc>
      </w:tr>
      <w:tr w14:paraId="6012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840" w:type="dxa"/>
            <w:vMerge w:val="continue"/>
            <w:tcBorders>
              <w:left w:val="single" w:color="000000" w:sz="4" w:space="0"/>
              <w:bottom w:val="single" w:color="000000" w:sz="4" w:space="0"/>
              <w:right w:val="single" w:color="000000" w:sz="4" w:space="0"/>
            </w:tcBorders>
            <w:shd w:val="clear" w:color="auto" w:fill="auto"/>
            <w:noWrap w:val="0"/>
            <w:vAlign w:val="center"/>
          </w:tcPr>
          <w:p w14:paraId="06C887B5">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仿宋_GB2312" w:eastAsia="仿宋_GB2312" w:cs="仿宋_GB2312"/>
                <w:b/>
                <w:bCs/>
                <w:i w:val="0"/>
                <w:iCs w:val="0"/>
                <w:color w:val="000000"/>
                <w:sz w:val="24"/>
                <w:szCs w:val="24"/>
                <w:u w:val="none"/>
              </w:rPr>
            </w:pPr>
          </w:p>
        </w:tc>
        <w:tc>
          <w:tcPr>
            <w:tcW w:w="1231" w:type="dxa"/>
            <w:vMerge w:val="continue"/>
            <w:tcBorders>
              <w:left w:val="single" w:color="000000" w:sz="4" w:space="0"/>
              <w:bottom w:val="single" w:color="000000" w:sz="4" w:space="0"/>
              <w:right w:val="single" w:color="000000" w:sz="4" w:space="0"/>
            </w:tcBorders>
            <w:shd w:val="clear" w:color="auto" w:fill="auto"/>
            <w:noWrap w:val="0"/>
            <w:vAlign w:val="center"/>
          </w:tcPr>
          <w:p w14:paraId="1FEEA886">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仿宋_GB2312" w:eastAsia="仿宋_GB2312" w:cs="仿宋_GB2312"/>
                <w:b/>
                <w:bCs/>
                <w:i w:val="0"/>
                <w:iCs w:val="0"/>
                <w:color w:val="000000"/>
                <w:sz w:val="24"/>
                <w:szCs w:val="24"/>
                <w:u w:val="none"/>
              </w:rPr>
            </w:pPr>
          </w:p>
        </w:tc>
        <w:tc>
          <w:tcPr>
            <w:tcW w:w="1186" w:type="dxa"/>
            <w:vMerge w:val="continue"/>
            <w:tcBorders>
              <w:left w:val="single" w:color="000000" w:sz="4" w:space="0"/>
              <w:bottom w:val="single" w:color="000000" w:sz="4" w:space="0"/>
              <w:right w:val="single" w:color="000000" w:sz="4" w:space="0"/>
            </w:tcBorders>
            <w:shd w:val="clear" w:color="auto" w:fill="auto"/>
            <w:noWrap w:val="0"/>
            <w:vAlign w:val="center"/>
          </w:tcPr>
          <w:p w14:paraId="47CF3239">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仿宋_GB2312" w:eastAsia="仿宋_GB2312" w:cs="仿宋_GB2312"/>
                <w:b/>
                <w:bCs/>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B10EC">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高强度地膜覆盖面积（亩）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7123E">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地膜补贴数量（吨）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71405">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全生物降解地膜（吨）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B2F8B">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地膜回收数量（吨）</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9B023">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地膜回收率（%）</w:t>
            </w:r>
          </w:p>
        </w:tc>
      </w:tr>
      <w:tr w14:paraId="5F9A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5C99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75E9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7992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06C5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142F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2521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494E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CF7E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0DD1E">
            <w:pPr>
              <w:keepNext w:val="0"/>
              <w:keepLines w:val="0"/>
              <w:pageBreakBefore w:val="0"/>
              <w:widowControl/>
              <w:suppressLineNumbers w:val="0"/>
              <w:shd w:val="clea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加厚高强度地膜推广示范片</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8C842">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集州街道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081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B0B8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04B10">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5D54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3.15</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A978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24F1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3B8B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EAA9E">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D388E">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沙河镇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07A7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0113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A4EA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F223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0C37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D20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1AB50">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F6CA6">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A5E9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长赤镇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6B33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9327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461EE">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A7D4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6.96</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8A1C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11C2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50F4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F064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B838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正直镇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8BF9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E31D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566F1">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203D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5.67</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A1B4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08AF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BB36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C9718">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E9E8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大河镇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859F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0F1A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79412">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BFB9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CCDF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3DA5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442D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97D98">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ED9A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光雾山镇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CC2B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FADB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0.94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014BD">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6C24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0.79</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923F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336A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132B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690F9">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A835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下两镇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B81E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7A28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101B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B18B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0F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526F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99BB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E361D">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59D9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赶场镇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0D19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AD34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6FD98">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15B8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3.78</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F403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58B5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68210">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3E008">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4941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杨坝镇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5BD1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9F66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4F87E">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082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60D9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57D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EF4A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81D92">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FE46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天池镇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EFE7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1C5B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3D64A">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5942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6B46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58C7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85AC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8702B">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3D05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关坝镇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5C9C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669C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4370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28ED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3CC3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4D45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1372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F900E">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DC38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红光镇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0A35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6914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95DE">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A6A0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722E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43A2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5AA2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257F9">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67D9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元潭镇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4EF0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05C5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7049F">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89CD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C7EE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1D28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43C9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4A7E8">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7F9D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赤溪镇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505D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BF23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B7FC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D8B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1F8E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482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B01C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B8EC0">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3D58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八庙镇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EA66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863C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C990C">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32BA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57B2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058D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5F6D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BE2F9">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9E6A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双流镇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6E15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2EAB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D479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AAC4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3.78</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7A26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CA2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40" w:type="dxa"/>
            <w:vMerge w:val="restart"/>
            <w:tcBorders>
              <w:top w:val="single" w:color="000000" w:sz="4" w:space="0"/>
              <w:left w:val="single" w:color="000000" w:sz="4" w:space="0"/>
              <w:right w:val="single" w:color="000000" w:sz="4" w:space="0"/>
            </w:tcBorders>
            <w:shd w:val="clear" w:color="auto" w:fill="auto"/>
            <w:noWrap w:val="0"/>
            <w:vAlign w:val="center"/>
          </w:tcPr>
          <w:p w14:paraId="6BAE6733">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31" w:type="dxa"/>
            <w:vMerge w:val="restart"/>
            <w:tcBorders>
              <w:top w:val="single" w:color="000000" w:sz="4" w:space="0"/>
              <w:left w:val="single" w:color="000000" w:sz="4" w:space="0"/>
              <w:right w:val="single" w:color="000000" w:sz="4" w:space="0"/>
            </w:tcBorders>
            <w:shd w:val="clear" w:color="auto" w:fill="auto"/>
            <w:noWrap w:val="0"/>
            <w:vAlign w:val="center"/>
          </w:tcPr>
          <w:p w14:paraId="3D392937">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建设内容</w:t>
            </w:r>
          </w:p>
        </w:tc>
        <w:tc>
          <w:tcPr>
            <w:tcW w:w="1186" w:type="dxa"/>
            <w:vMerge w:val="restart"/>
            <w:tcBorders>
              <w:top w:val="single" w:color="000000" w:sz="4" w:space="0"/>
              <w:left w:val="single" w:color="000000" w:sz="4" w:space="0"/>
              <w:right w:val="single" w:color="000000" w:sz="4" w:space="0"/>
            </w:tcBorders>
            <w:shd w:val="clear" w:color="auto" w:fill="auto"/>
            <w:noWrap w:val="0"/>
            <w:vAlign w:val="center"/>
          </w:tcPr>
          <w:p w14:paraId="493301B8">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乡镇</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E6904">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地膜推广</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6D439">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地膜回收</w:t>
            </w:r>
          </w:p>
        </w:tc>
      </w:tr>
      <w:tr w14:paraId="2C24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840" w:type="dxa"/>
            <w:vMerge w:val="continue"/>
            <w:tcBorders>
              <w:left w:val="single" w:color="000000" w:sz="4" w:space="0"/>
              <w:bottom w:val="single" w:color="000000" w:sz="4" w:space="0"/>
              <w:right w:val="single" w:color="000000" w:sz="4" w:space="0"/>
            </w:tcBorders>
            <w:shd w:val="clear" w:color="auto" w:fill="auto"/>
            <w:noWrap w:val="0"/>
            <w:vAlign w:val="center"/>
          </w:tcPr>
          <w:p w14:paraId="216A7978">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仿宋_GB2312" w:eastAsia="仿宋_GB2312" w:cs="仿宋_GB2312"/>
                <w:b/>
                <w:bCs/>
                <w:i w:val="0"/>
                <w:iCs w:val="0"/>
                <w:color w:val="000000"/>
                <w:sz w:val="24"/>
                <w:szCs w:val="24"/>
                <w:u w:val="none"/>
              </w:rPr>
            </w:pPr>
          </w:p>
        </w:tc>
        <w:tc>
          <w:tcPr>
            <w:tcW w:w="1231" w:type="dxa"/>
            <w:vMerge w:val="continue"/>
            <w:tcBorders>
              <w:left w:val="single" w:color="000000" w:sz="4" w:space="0"/>
              <w:bottom w:val="single" w:color="000000" w:sz="4" w:space="0"/>
              <w:right w:val="single" w:color="000000" w:sz="4" w:space="0"/>
            </w:tcBorders>
            <w:shd w:val="clear" w:color="auto" w:fill="auto"/>
            <w:noWrap w:val="0"/>
            <w:vAlign w:val="center"/>
          </w:tcPr>
          <w:p w14:paraId="75790486">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仿宋_GB2312" w:eastAsia="仿宋_GB2312" w:cs="仿宋_GB2312"/>
                <w:b/>
                <w:bCs/>
                <w:i w:val="0"/>
                <w:iCs w:val="0"/>
                <w:color w:val="000000"/>
                <w:sz w:val="24"/>
                <w:szCs w:val="24"/>
                <w:u w:val="none"/>
              </w:rPr>
            </w:pPr>
          </w:p>
        </w:tc>
        <w:tc>
          <w:tcPr>
            <w:tcW w:w="1186" w:type="dxa"/>
            <w:vMerge w:val="continue"/>
            <w:tcBorders>
              <w:left w:val="single" w:color="000000" w:sz="4" w:space="0"/>
              <w:bottom w:val="single" w:color="000000" w:sz="4" w:space="0"/>
              <w:right w:val="single" w:color="000000" w:sz="4" w:space="0"/>
            </w:tcBorders>
            <w:shd w:val="clear" w:color="auto" w:fill="auto"/>
            <w:noWrap w:val="0"/>
            <w:vAlign w:val="center"/>
          </w:tcPr>
          <w:p w14:paraId="34EF6F01">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仿宋_GB2312" w:eastAsia="仿宋_GB2312" w:cs="仿宋_GB2312"/>
                <w:b/>
                <w:bCs/>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BE80">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高强度地膜覆盖面积（亩）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8BD4D">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地膜补贴数量（吨）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9CAA2">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全生物降解地膜（吨）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B303F">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地膜回收数量（吨）</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B5964">
            <w:pPr>
              <w:keepNext w:val="0"/>
              <w:keepLines w:val="0"/>
              <w:pageBreakBefore w:val="0"/>
              <w:widowControl/>
              <w:suppressLineNumbers w:val="0"/>
              <w:shd w:val="clear"/>
              <w:kinsoku/>
              <w:wordWrap/>
              <w:overflowPunct/>
              <w:topLinePunct w:val="0"/>
              <w:bidi w:val="0"/>
              <w:snapToGrid/>
              <w:spacing w:line="240" w:lineRule="exact"/>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地膜回收率（%）</w:t>
            </w:r>
          </w:p>
        </w:tc>
      </w:tr>
      <w:tr w14:paraId="721D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C3D3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231" w:type="dxa"/>
            <w:vMerge w:val="restart"/>
            <w:tcBorders>
              <w:top w:val="single" w:color="000000" w:sz="4" w:space="0"/>
              <w:left w:val="single" w:color="000000" w:sz="4" w:space="0"/>
              <w:right w:val="single" w:color="000000" w:sz="4" w:space="0"/>
            </w:tcBorders>
            <w:shd w:val="clear" w:color="auto" w:fill="auto"/>
            <w:noWrap w:val="0"/>
            <w:vAlign w:val="center"/>
          </w:tcPr>
          <w:p w14:paraId="5E967FF2">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加厚高强度地膜推广示范片</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C8C9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坪河镇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99C3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0D7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4697B">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44E3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AB54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31C6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4351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231" w:type="dxa"/>
            <w:vMerge w:val="continue"/>
            <w:tcBorders>
              <w:left w:val="single" w:color="000000" w:sz="4" w:space="0"/>
              <w:right w:val="single" w:color="000000" w:sz="4" w:space="0"/>
            </w:tcBorders>
            <w:shd w:val="clear" w:color="auto" w:fill="auto"/>
            <w:noWrap w:val="0"/>
            <w:vAlign w:val="center"/>
          </w:tcPr>
          <w:p w14:paraId="13D8CC8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6608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桥亭镇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24CA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8DEE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2A905">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4BBB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06F8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51A1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1CA5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231" w:type="dxa"/>
            <w:vMerge w:val="continue"/>
            <w:tcBorders>
              <w:left w:val="single" w:color="000000" w:sz="4" w:space="0"/>
              <w:right w:val="single" w:color="000000" w:sz="4" w:space="0"/>
            </w:tcBorders>
            <w:shd w:val="clear" w:color="auto" w:fill="auto"/>
            <w:noWrap w:val="0"/>
            <w:vAlign w:val="center"/>
          </w:tcPr>
          <w:p w14:paraId="470FF660">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3FE7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和平镇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7B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FE0F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4F182">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9172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702D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29AF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9C25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231" w:type="dxa"/>
            <w:vMerge w:val="continue"/>
            <w:tcBorders>
              <w:left w:val="single" w:color="000000" w:sz="4" w:space="0"/>
              <w:right w:val="single" w:color="000000" w:sz="4" w:space="0"/>
            </w:tcBorders>
            <w:shd w:val="clear" w:color="auto" w:fill="auto"/>
            <w:noWrap w:val="0"/>
            <w:vAlign w:val="center"/>
          </w:tcPr>
          <w:p w14:paraId="17FAE48B">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3146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侯家镇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3C09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7BAA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F947A">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E75F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7501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11E8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1FC4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231" w:type="dxa"/>
            <w:vMerge w:val="continue"/>
            <w:tcBorders>
              <w:left w:val="single" w:color="000000" w:sz="4" w:space="0"/>
              <w:right w:val="single" w:color="000000" w:sz="4" w:space="0"/>
            </w:tcBorders>
            <w:shd w:val="clear" w:color="auto" w:fill="auto"/>
            <w:noWrap w:val="0"/>
            <w:vAlign w:val="center"/>
          </w:tcPr>
          <w:p w14:paraId="6E8BAF6C">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5AB0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仁和镇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2C9E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5373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FDCC0">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090D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3.78</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5D0C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104E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3367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231" w:type="dxa"/>
            <w:vMerge w:val="continue"/>
            <w:tcBorders>
              <w:left w:val="single" w:color="000000" w:sz="4" w:space="0"/>
              <w:right w:val="single" w:color="000000" w:sz="4" w:space="0"/>
            </w:tcBorders>
            <w:shd w:val="clear" w:color="auto" w:fill="auto"/>
            <w:noWrap w:val="0"/>
            <w:vAlign w:val="center"/>
          </w:tcPr>
          <w:p w14:paraId="5854F1CC">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27C00">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高塔镇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8FEB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C851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D5AA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6CC1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710C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4DBD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AC52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231" w:type="dxa"/>
            <w:vMerge w:val="continue"/>
            <w:tcBorders>
              <w:left w:val="single" w:color="000000" w:sz="4" w:space="0"/>
              <w:right w:val="single" w:color="000000" w:sz="4" w:space="0"/>
            </w:tcBorders>
            <w:shd w:val="clear" w:color="auto" w:fill="auto"/>
            <w:noWrap w:val="0"/>
            <w:vAlign w:val="center"/>
          </w:tcPr>
          <w:p w14:paraId="05C6A41F">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0CB8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兴马镇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6095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4390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89D88">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148A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70DE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66B8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ACCA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231" w:type="dxa"/>
            <w:vMerge w:val="continue"/>
            <w:tcBorders>
              <w:left w:val="single" w:color="000000" w:sz="4" w:space="0"/>
              <w:right w:val="single" w:color="000000" w:sz="4" w:space="0"/>
            </w:tcBorders>
            <w:shd w:val="clear" w:color="auto" w:fill="auto"/>
            <w:noWrap w:val="0"/>
            <w:vAlign w:val="center"/>
          </w:tcPr>
          <w:p w14:paraId="323F4E19">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AE09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关门镇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3492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DF51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DF222">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835D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FE6A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0AC3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9C8D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231" w:type="dxa"/>
            <w:vMerge w:val="continue"/>
            <w:tcBorders>
              <w:left w:val="single" w:color="000000" w:sz="4" w:space="0"/>
              <w:right w:val="single" w:color="000000" w:sz="4" w:space="0"/>
            </w:tcBorders>
            <w:shd w:val="clear" w:color="auto" w:fill="auto"/>
            <w:noWrap w:val="0"/>
            <w:vAlign w:val="center"/>
          </w:tcPr>
          <w:p w14:paraId="772D1715">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A8FF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石滩镇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40A8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BA4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25B80">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74B8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F38D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84F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FB9F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231" w:type="dxa"/>
            <w:vMerge w:val="continue"/>
            <w:tcBorders>
              <w:left w:val="single" w:color="000000" w:sz="4" w:space="0"/>
              <w:right w:val="single" w:color="000000" w:sz="4" w:space="0"/>
            </w:tcBorders>
            <w:shd w:val="clear" w:color="auto" w:fill="auto"/>
            <w:noWrap w:val="0"/>
            <w:vAlign w:val="center"/>
          </w:tcPr>
          <w:p w14:paraId="3584C39D">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AFA6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7E54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1840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712FD">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D05A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4FE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348D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4B29E">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231" w:type="dxa"/>
            <w:vMerge w:val="continue"/>
            <w:tcBorders>
              <w:left w:val="single" w:color="000000" w:sz="4" w:space="0"/>
              <w:right w:val="single" w:color="000000" w:sz="4" w:space="0"/>
            </w:tcBorders>
            <w:shd w:val="clear" w:color="auto" w:fill="auto"/>
            <w:noWrap w:val="0"/>
            <w:vAlign w:val="center"/>
          </w:tcPr>
          <w:p w14:paraId="28BD9AC2">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2B55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34E4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31B2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BCAAB">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C9F4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133B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9C2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4D48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231" w:type="dxa"/>
            <w:vMerge w:val="continue"/>
            <w:tcBorders>
              <w:left w:val="single" w:color="000000" w:sz="4" w:space="0"/>
              <w:right w:val="single" w:color="000000" w:sz="4" w:space="0"/>
            </w:tcBorders>
            <w:shd w:val="clear" w:color="auto" w:fill="auto"/>
            <w:noWrap w:val="0"/>
            <w:vAlign w:val="center"/>
          </w:tcPr>
          <w:p w14:paraId="01C41C1D">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B68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关路镇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313C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291C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B683C">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D493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84FF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52DE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A7D0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231" w:type="dxa"/>
            <w:vMerge w:val="continue"/>
            <w:tcBorders>
              <w:left w:val="single" w:color="000000" w:sz="4" w:space="0"/>
              <w:right w:val="single" w:color="000000" w:sz="4" w:space="0"/>
            </w:tcBorders>
            <w:shd w:val="clear" w:color="auto" w:fill="auto"/>
            <w:noWrap w:val="0"/>
            <w:vAlign w:val="center"/>
          </w:tcPr>
          <w:p w14:paraId="29681BCF">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DA99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云顶镇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7C5F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8C3F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3DC7B">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6025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2CAD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5E9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F08E5">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231" w:type="dxa"/>
            <w:vMerge w:val="continue"/>
            <w:tcBorders>
              <w:left w:val="single" w:color="000000" w:sz="4" w:space="0"/>
              <w:right w:val="single" w:color="000000" w:sz="4" w:space="0"/>
            </w:tcBorders>
            <w:shd w:val="clear" w:color="auto" w:fill="auto"/>
            <w:noWrap w:val="0"/>
            <w:vAlign w:val="center"/>
          </w:tcPr>
          <w:p w14:paraId="75F82212">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1A819">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公山镇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4613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CD8B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14C27">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2BAF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BD38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6B6C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DB4E0">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231" w:type="dxa"/>
            <w:vMerge w:val="continue"/>
            <w:tcBorders>
              <w:left w:val="single" w:color="000000" w:sz="4" w:space="0"/>
              <w:right w:val="single" w:color="000000" w:sz="4" w:space="0"/>
            </w:tcBorders>
            <w:shd w:val="clear" w:color="auto" w:fill="auto"/>
            <w:noWrap w:val="0"/>
            <w:vAlign w:val="center"/>
          </w:tcPr>
          <w:p w14:paraId="0419767C">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20058">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团结乡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15A2F">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FE253">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1E93A">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B2637">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2CA6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3BEF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A6FD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231" w:type="dxa"/>
            <w:vMerge w:val="continue"/>
            <w:tcBorders>
              <w:left w:val="single" w:color="000000" w:sz="4" w:space="0"/>
              <w:bottom w:val="single" w:color="000000" w:sz="4" w:space="0"/>
              <w:right w:val="single" w:color="000000" w:sz="4" w:space="0"/>
            </w:tcBorders>
            <w:shd w:val="clear" w:color="auto" w:fill="auto"/>
            <w:noWrap w:val="0"/>
            <w:vAlign w:val="center"/>
          </w:tcPr>
          <w:p w14:paraId="64C8AF79">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6CE9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神门乡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E266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5B83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F2C64">
            <w:pPr>
              <w:keepNext w:val="0"/>
              <w:keepLines w:val="0"/>
              <w:pageBreakBefore w:val="0"/>
              <w:widowControl/>
              <w:shd w:val="clear"/>
              <w:kinsoku/>
              <w:wordWrap/>
              <w:overflowPunct/>
              <w:topLinePunct w:val="0"/>
              <w:bidi w:val="0"/>
              <w:snapToGrid/>
              <w:spacing w:line="240" w:lineRule="exact"/>
              <w:ind w:firstLine="0" w:firstLineChars="0"/>
              <w:jc w:val="center"/>
              <w:rPr>
                <w:rFonts w:hint="eastAsia" w:ascii="仿宋_GB2312" w:hAnsi="宋体"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B7991">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6FD50">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r>
      <w:tr w14:paraId="7C20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B577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49F2C">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全生物降解地膜推广示范片</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74A14">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AEE66">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4EC2">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196D">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2180A">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70E6B">
            <w:pPr>
              <w:keepNext w:val="0"/>
              <w:keepLines w:val="0"/>
              <w:pageBreakBefore w:val="0"/>
              <w:widowControl/>
              <w:suppressLineNumbers w:val="0"/>
              <w:shd w:val="clear"/>
              <w:kinsoku/>
              <w:wordWrap/>
              <w:overflowPunct/>
              <w:topLinePunct w:val="0"/>
              <w:bidi w:val="0"/>
              <w:snapToGrid/>
              <w:spacing w:line="24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r>
    </w:tbl>
    <w:p w14:paraId="4329F73C">
      <w:pPr>
        <w:shd w:val="clear"/>
        <w:spacing w:line="560" w:lineRule="exact"/>
        <w:ind w:right="281" w:rightChars="134"/>
        <w:rPr>
          <w:rFonts w:hint="eastAsia" w:ascii="仿宋_GB2312" w:eastAsia="仿宋_GB2312" w:cs="仿宋_GB2312"/>
          <w:color w:val="000000"/>
          <w:sz w:val="32"/>
          <w:szCs w:val="32"/>
        </w:rPr>
      </w:pPr>
    </w:p>
    <w:sectPr>
      <w:headerReference r:id="rId3" w:type="default"/>
      <w:footerReference r:id="rId4" w:type="default"/>
      <w:footerReference r:id="rId5" w:type="even"/>
      <w:pgSz w:w="11906" w:h="16838"/>
      <w:pgMar w:top="2155" w:right="1531" w:bottom="1985" w:left="1588" w:header="851" w:footer="153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B883">
    <w:pPr>
      <w:pStyle w:val="7"/>
      <w:framePr w:wrap="around" w:vAnchor="text" w:hAnchor="margin" w:xAlign="outside" w:y="1"/>
      <w:rPr>
        <w:rStyle w:val="14"/>
        <w:rFonts w:hint="eastAsia"/>
        <w:sz w:val="28"/>
        <w:szCs w:val="28"/>
      </w:rPr>
    </w:pPr>
    <w:r>
      <w:rPr>
        <w:rStyle w:val="14"/>
        <w:rFonts w:hint="eastAsia"/>
        <w:sz w:val="28"/>
        <w:szCs w:val="28"/>
      </w:rPr>
      <w:t>—</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2</w:t>
    </w:r>
    <w:r>
      <w:rPr>
        <w:rStyle w:val="14"/>
        <w:sz w:val="28"/>
        <w:szCs w:val="28"/>
      </w:rPr>
      <w:fldChar w:fldCharType="end"/>
    </w:r>
    <w:r>
      <w:rPr>
        <w:rStyle w:val="14"/>
        <w:rFonts w:hint="eastAsia"/>
        <w:sz w:val="28"/>
        <w:szCs w:val="28"/>
      </w:rPr>
      <w:t>—</w:t>
    </w:r>
  </w:p>
  <w:p w14:paraId="40A22262">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B97C">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2270A3AB">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441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92F4B"/>
    <w:rsid w:val="000003C6"/>
    <w:rsid w:val="0000728B"/>
    <w:rsid w:val="000226CB"/>
    <w:rsid w:val="00046706"/>
    <w:rsid w:val="00064FB8"/>
    <w:rsid w:val="000B3D46"/>
    <w:rsid w:val="000B4D6B"/>
    <w:rsid w:val="00113021"/>
    <w:rsid w:val="00122B1D"/>
    <w:rsid w:val="00125C2E"/>
    <w:rsid w:val="00126931"/>
    <w:rsid w:val="001472DD"/>
    <w:rsid w:val="001676A4"/>
    <w:rsid w:val="00174BEC"/>
    <w:rsid w:val="001751DE"/>
    <w:rsid w:val="00177758"/>
    <w:rsid w:val="00180F04"/>
    <w:rsid w:val="0019751D"/>
    <w:rsid w:val="001B1A60"/>
    <w:rsid w:val="001D0F7E"/>
    <w:rsid w:val="001F25DE"/>
    <w:rsid w:val="002523D7"/>
    <w:rsid w:val="00254CED"/>
    <w:rsid w:val="00256F19"/>
    <w:rsid w:val="00270C74"/>
    <w:rsid w:val="002752D2"/>
    <w:rsid w:val="00291C91"/>
    <w:rsid w:val="002B1EDF"/>
    <w:rsid w:val="002C63B4"/>
    <w:rsid w:val="002E1DBA"/>
    <w:rsid w:val="002E3DDF"/>
    <w:rsid w:val="002F0CAE"/>
    <w:rsid w:val="0031093A"/>
    <w:rsid w:val="003133BD"/>
    <w:rsid w:val="00363DA1"/>
    <w:rsid w:val="003669E1"/>
    <w:rsid w:val="003759F6"/>
    <w:rsid w:val="003772ED"/>
    <w:rsid w:val="003950F1"/>
    <w:rsid w:val="003A64C6"/>
    <w:rsid w:val="003B5D60"/>
    <w:rsid w:val="003C0160"/>
    <w:rsid w:val="003C21F6"/>
    <w:rsid w:val="003C7D19"/>
    <w:rsid w:val="00411596"/>
    <w:rsid w:val="004250A1"/>
    <w:rsid w:val="00425644"/>
    <w:rsid w:val="00426E7F"/>
    <w:rsid w:val="0043684E"/>
    <w:rsid w:val="0045174B"/>
    <w:rsid w:val="00455722"/>
    <w:rsid w:val="004851EE"/>
    <w:rsid w:val="004D28EF"/>
    <w:rsid w:val="004D76D6"/>
    <w:rsid w:val="00507A78"/>
    <w:rsid w:val="005415E6"/>
    <w:rsid w:val="0056708B"/>
    <w:rsid w:val="00574826"/>
    <w:rsid w:val="005837A6"/>
    <w:rsid w:val="00585407"/>
    <w:rsid w:val="00585A27"/>
    <w:rsid w:val="005A1DEF"/>
    <w:rsid w:val="005B12E2"/>
    <w:rsid w:val="005E30DC"/>
    <w:rsid w:val="005F0720"/>
    <w:rsid w:val="005F143F"/>
    <w:rsid w:val="00613CA8"/>
    <w:rsid w:val="0062658B"/>
    <w:rsid w:val="0065153C"/>
    <w:rsid w:val="00657F4A"/>
    <w:rsid w:val="0068097C"/>
    <w:rsid w:val="006B2FD6"/>
    <w:rsid w:val="006B73FD"/>
    <w:rsid w:val="006C301A"/>
    <w:rsid w:val="006C6095"/>
    <w:rsid w:val="006D1D4C"/>
    <w:rsid w:val="006E081A"/>
    <w:rsid w:val="006E68CB"/>
    <w:rsid w:val="006E6C77"/>
    <w:rsid w:val="00702AB8"/>
    <w:rsid w:val="007204A0"/>
    <w:rsid w:val="007319BB"/>
    <w:rsid w:val="00743610"/>
    <w:rsid w:val="00747335"/>
    <w:rsid w:val="00765A2D"/>
    <w:rsid w:val="00777BB4"/>
    <w:rsid w:val="007838E1"/>
    <w:rsid w:val="007C300C"/>
    <w:rsid w:val="007E182E"/>
    <w:rsid w:val="00800A1B"/>
    <w:rsid w:val="00803FA1"/>
    <w:rsid w:val="00815FE5"/>
    <w:rsid w:val="008B7F30"/>
    <w:rsid w:val="008E4E72"/>
    <w:rsid w:val="009015AF"/>
    <w:rsid w:val="00911525"/>
    <w:rsid w:val="00920ABE"/>
    <w:rsid w:val="00930727"/>
    <w:rsid w:val="009312EA"/>
    <w:rsid w:val="00957E19"/>
    <w:rsid w:val="00982447"/>
    <w:rsid w:val="009F182C"/>
    <w:rsid w:val="00A265F5"/>
    <w:rsid w:val="00A56BE4"/>
    <w:rsid w:val="00A608E9"/>
    <w:rsid w:val="00A74362"/>
    <w:rsid w:val="00A775CE"/>
    <w:rsid w:val="00A878C8"/>
    <w:rsid w:val="00A879AB"/>
    <w:rsid w:val="00A95ACF"/>
    <w:rsid w:val="00A97BF5"/>
    <w:rsid w:val="00AB1106"/>
    <w:rsid w:val="00B0176F"/>
    <w:rsid w:val="00B22711"/>
    <w:rsid w:val="00B23D57"/>
    <w:rsid w:val="00B80276"/>
    <w:rsid w:val="00B949EA"/>
    <w:rsid w:val="00BC61EA"/>
    <w:rsid w:val="00C0626F"/>
    <w:rsid w:val="00C14372"/>
    <w:rsid w:val="00C23ADC"/>
    <w:rsid w:val="00C3070C"/>
    <w:rsid w:val="00C337CD"/>
    <w:rsid w:val="00C42D8A"/>
    <w:rsid w:val="00C502A4"/>
    <w:rsid w:val="00C55D60"/>
    <w:rsid w:val="00C67714"/>
    <w:rsid w:val="00C70B26"/>
    <w:rsid w:val="00C73AC6"/>
    <w:rsid w:val="00CE4512"/>
    <w:rsid w:val="00CF39CF"/>
    <w:rsid w:val="00D36B05"/>
    <w:rsid w:val="00D566D2"/>
    <w:rsid w:val="00D81A79"/>
    <w:rsid w:val="00D91AC9"/>
    <w:rsid w:val="00DA0374"/>
    <w:rsid w:val="00DC2052"/>
    <w:rsid w:val="00DC2B71"/>
    <w:rsid w:val="00DD428F"/>
    <w:rsid w:val="00DF4D13"/>
    <w:rsid w:val="00DF6A76"/>
    <w:rsid w:val="00E1285B"/>
    <w:rsid w:val="00E21800"/>
    <w:rsid w:val="00E2694F"/>
    <w:rsid w:val="00E6207C"/>
    <w:rsid w:val="00E83936"/>
    <w:rsid w:val="00E86E8D"/>
    <w:rsid w:val="00E97682"/>
    <w:rsid w:val="00EB1013"/>
    <w:rsid w:val="00EB7C65"/>
    <w:rsid w:val="00ED7C82"/>
    <w:rsid w:val="00F01826"/>
    <w:rsid w:val="00F02C53"/>
    <w:rsid w:val="00F51C74"/>
    <w:rsid w:val="00F57DA4"/>
    <w:rsid w:val="00F916BB"/>
    <w:rsid w:val="00F91706"/>
    <w:rsid w:val="00F9262C"/>
    <w:rsid w:val="00F937CB"/>
    <w:rsid w:val="04F62F14"/>
    <w:rsid w:val="06B50CF4"/>
    <w:rsid w:val="0AE8450D"/>
    <w:rsid w:val="12BB58E4"/>
    <w:rsid w:val="15AC59B8"/>
    <w:rsid w:val="16682A2F"/>
    <w:rsid w:val="1780534F"/>
    <w:rsid w:val="189617AC"/>
    <w:rsid w:val="20AC2D10"/>
    <w:rsid w:val="28372F41"/>
    <w:rsid w:val="28F811E9"/>
    <w:rsid w:val="29C42B1E"/>
    <w:rsid w:val="2F283EAA"/>
    <w:rsid w:val="2FC33BD3"/>
    <w:rsid w:val="32987598"/>
    <w:rsid w:val="37D7735A"/>
    <w:rsid w:val="3A053765"/>
    <w:rsid w:val="3D566086"/>
    <w:rsid w:val="40092F4B"/>
    <w:rsid w:val="401F30A7"/>
    <w:rsid w:val="41D7230C"/>
    <w:rsid w:val="44E346A3"/>
    <w:rsid w:val="46136BAA"/>
    <w:rsid w:val="4AA90339"/>
    <w:rsid w:val="4E5B79A0"/>
    <w:rsid w:val="4E7230D0"/>
    <w:rsid w:val="55C16593"/>
    <w:rsid w:val="5632548A"/>
    <w:rsid w:val="568B6949"/>
    <w:rsid w:val="59995821"/>
    <w:rsid w:val="5DC6470A"/>
    <w:rsid w:val="66632E44"/>
    <w:rsid w:val="711E68DF"/>
    <w:rsid w:val="7BFE1675"/>
    <w:rsid w:val="7E154BC6"/>
    <w:rsid w:val="7E3338BA"/>
    <w:rsid w:val="7EAA7A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nhideWhenUsed/>
    <w:qFormat/>
    <w:uiPriority w:val="1"/>
    <w:pPr>
      <w:autoSpaceDE w:val="0"/>
      <w:autoSpaceDN w:val="0"/>
      <w:adjustRightInd w:val="0"/>
      <w:spacing w:line="560" w:lineRule="exact"/>
      <w:ind w:firstLine="883" w:firstLineChars="200"/>
      <w:jc w:val="left"/>
      <w:outlineLvl w:val="0"/>
    </w:pPr>
    <w:rPr>
      <w:rFonts w:hint="eastAsia" w:ascii="宋体" w:hAnsi="宋体" w:eastAsia="黑体" w:cs="Times New Roman"/>
      <w:sz w:val="32"/>
      <w:szCs w:val="24"/>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Indent"/>
    <w:basedOn w:val="1"/>
    <w:qFormat/>
    <w:uiPriority w:val="0"/>
    <w:pPr>
      <w:ind w:firstLine="3520" w:firstLineChars="1100"/>
    </w:pPr>
    <w:rPr>
      <w:szCs w:val="3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semiHidden/>
    <w:qFormat/>
    <w:uiPriority w:val="0"/>
    <w:rPr>
      <w:b/>
      <w:bCs/>
    </w:rPr>
  </w:style>
  <w:style w:type="paragraph" w:styleId="10">
    <w:name w:val="Body Text First Indent 2"/>
    <w:basedOn w:val="4"/>
    <w:next w:val="1"/>
    <w:qFormat/>
    <w:uiPriority w:val="0"/>
    <w:pPr>
      <w:ind w:firstLine="420" w:firstLineChars="200"/>
    </w:pPr>
  </w:style>
  <w:style w:type="paragraph" w:customStyle="1" w:styleId="13">
    <w:name w:val="Char Char Char Char Char Char Char Char Char Char Char Char1 Char Char Char Char Char Char Char Char Char Char Char Char Char Char Char Char Char Char Char"/>
    <w:basedOn w:val="1"/>
    <w:link w:val="12"/>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4">
    <w:name w:val="page number"/>
    <w:basedOn w:val="12"/>
    <w:qFormat/>
    <w:uiPriority w:val="0"/>
  </w:style>
  <w:style w:type="character" w:styleId="15">
    <w:name w:val="annotation reference"/>
    <w:basedOn w:val="12"/>
    <w:semiHidden/>
    <w:qFormat/>
    <w:uiPriority w:val="0"/>
    <w:rPr>
      <w:sz w:val="21"/>
      <w:szCs w:val="21"/>
    </w:rPr>
  </w:style>
  <w:style w:type="paragraph" w:customStyle="1" w:styleId="1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
    <w:name w:val=" Char Char"/>
    <w:basedOn w:val="12"/>
    <w:link w:val="8"/>
    <w:qFormat/>
    <w:uiPriority w:val="0"/>
    <w:rPr>
      <w:kern w:val="2"/>
      <w:sz w:val="18"/>
      <w:szCs w:val="18"/>
    </w:rPr>
  </w:style>
  <w:style w:type="paragraph" w:customStyle="1" w:styleId="18">
    <w:name w:val="p15"/>
    <w:basedOn w:val="1"/>
    <w:qFormat/>
    <w:uiPriority w:val="0"/>
    <w:pPr>
      <w:widowControl/>
    </w:pPr>
    <w:rPr>
      <w:rFonts w:ascii="黑体" w:hAnsi="宋体" w:eastAsia="黑体" w:cs="宋体"/>
      <w:kern w:val="0"/>
      <w:szCs w:val="21"/>
    </w:rPr>
  </w:style>
  <w:style w:type="paragraph" w:customStyle="1" w:styleId="19">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dministrator\Desktop\2021&#21457;&#25991;&#31295;&#32440;\&#21335;&#20892;&#12308;2021&#12309;%20&#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南农〔2021〕 号.dot</Template>
  <Pages>2</Pages>
  <Words>3663</Words>
  <Characters>3878</Characters>
  <Lines>1</Lines>
  <Paragraphs>1</Paragraphs>
  <TotalTime>19</TotalTime>
  <ScaleCrop>false</ScaleCrop>
  <LinksUpToDate>false</LinksUpToDate>
  <CharactersWithSpaces>3924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2024-12-12T02:43:00Z</dcterms:created>
  <dc:creator>Administrator</dc:creator>
  <cp:lastModifiedBy>小哥要吃肉</cp:lastModifiedBy>
  <cp:lastPrinted>2024-12-24T02:11:00Z</cp:lastPrinted>
  <dcterms:modified xsi:type="dcterms:W3CDTF">2025-03-05T08:33:53Z</dcterms:modified>
  <dc:title> </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B7AFD249F85747E4A3ACB519F152403B_13</vt:lpwstr>
  </property>
  <property fmtid="{D5CDD505-2E9C-101B-9397-08002B2CF9AE}" pid="3" name="KSOProductBuildVer">
    <vt:lpwstr>2052-12.1.0.20305</vt:lpwstr>
  </property>
  <property fmtid="{D5CDD505-2E9C-101B-9397-08002B2CF9AE}" pid="4" name="KSOTemplateDocerSaveRecord">
    <vt:lpwstr>eyJoZGlkIjoiYmZmODBjYzg0NDk4YjAxNWE0N2Q5OTgyMWYyM2NkMjgiLCJ1c2VySWQiOiIyMTAyMjk4NzAifQ==</vt:lpwstr>
  </property>
</Properties>
</file>